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D4" w:rsidRDefault="00A677D4" w:rsidP="00A677D4">
      <w:pPr>
        <w:shd w:val="clear" w:color="auto" w:fill="FFFFFF"/>
        <w:spacing w:after="0" w:line="240" w:lineRule="auto"/>
        <w:jc w:val="center"/>
        <w:outlineLvl w:val="0"/>
        <w:rPr>
          <w:rFonts w:asciiTheme="majorHAnsi" w:eastAsia="Times New Roman" w:hAnsiTheme="majorHAnsi" w:cstheme="majorHAnsi"/>
          <w:b/>
          <w:bCs/>
          <w:color w:val="333333"/>
          <w:kern w:val="36"/>
          <w:sz w:val="28"/>
          <w:szCs w:val="28"/>
          <w:lang w:val="en-US" w:eastAsia="vi-VN"/>
        </w:rPr>
      </w:pPr>
      <w:proofErr w:type="gramStart"/>
      <w:r w:rsidRPr="00A677D4">
        <w:rPr>
          <w:rFonts w:asciiTheme="majorHAnsi" w:eastAsia="Times New Roman" w:hAnsiTheme="majorHAnsi" w:cstheme="majorHAnsi"/>
          <w:b/>
          <w:bCs/>
          <w:color w:val="333333"/>
          <w:kern w:val="36"/>
          <w:sz w:val="28"/>
          <w:szCs w:val="28"/>
          <w:lang w:val="en-US" w:eastAsia="vi-VN"/>
        </w:rPr>
        <w:t xml:space="preserve">PHỤ LỤC </w:t>
      </w:r>
      <w:r w:rsidR="00854A14">
        <w:rPr>
          <w:rFonts w:asciiTheme="majorHAnsi" w:eastAsia="Times New Roman" w:hAnsiTheme="majorHAnsi" w:cstheme="majorHAnsi"/>
          <w:b/>
          <w:bCs/>
          <w:color w:val="333333"/>
          <w:kern w:val="36"/>
          <w:sz w:val="28"/>
          <w:szCs w:val="28"/>
          <w:lang w:val="en-US" w:eastAsia="vi-VN"/>
        </w:rPr>
        <w:t>II</w:t>
      </w:r>
      <w:r w:rsidRPr="00A677D4">
        <w:rPr>
          <w:rFonts w:asciiTheme="majorHAnsi" w:eastAsia="Times New Roman" w:hAnsiTheme="majorHAnsi" w:cstheme="majorHAnsi"/>
          <w:b/>
          <w:bCs/>
          <w:color w:val="333333"/>
          <w:kern w:val="36"/>
          <w:sz w:val="28"/>
          <w:szCs w:val="28"/>
          <w:lang w:val="en-US" w:eastAsia="vi-VN"/>
        </w:rPr>
        <w:t>.</w:t>
      </w:r>
      <w:proofErr w:type="gramEnd"/>
      <w:r w:rsidRPr="00A677D4">
        <w:rPr>
          <w:rFonts w:asciiTheme="majorHAnsi" w:eastAsia="Times New Roman" w:hAnsiTheme="majorHAnsi" w:cstheme="majorHAnsi"/>
          <w:b/>
          <w:bCs/>
          <w:color w:val="333333"/>
          <w:kern w:val="36"/>
          <w:sz w:val="28"/>
          <w:szCs w:val="28"/>
          <w:lang w:val="en-US" w:eastAsia="vi-VN"/>
        </w:rPr>
        <w:t xml:space="preserve">  </w:t>
      </w:r>
      <w:r w:rsidR="00D525D3">
        <w:rPr>
          <w:rFonts w:asciiTheme="majorHAnsi" w:eastAsia="Times New Roman" w:hAnsiTheme="majorHAnsi" w:cstheme="majorHAnsi"/>
          <w:b/>
          <w:bCs/>
          <w:color w:val="333333"/>
          <w:kern w:val="36"/>
          <w:sz w:val="28"/>
          <w:szCs w:val="28"/>
          <w:lang w:val="en-US" w:eastAsia="vi-VN"/>
        </w:rPr>
        <w:t>KHUYẾN NGHỊ</w:t>
      </w:r>
      <w:r w:rsidR="00854A14">
        <w:rPr>
          <w:rFonts w:asciiTheme="majorHAnsi" w:eastAsia="Times New Roman" w:hAnsiTheme="majorHAnsi" w:cstheme="majorHAnsi"/>
          <w:b/>
          <w:bCs/>
          <w:color w:val="333333"/>
          <w:kern w:val="36"/>
          <w:sz w:val="28"/>
          <w:szCs w:val="28"/>
          <w:lang w:val="en-US" w:eastAsia="vi-VN"/>
        </w:rPr>
        <w:t>CHỌN CƠ SỞ SẢN XUẤT CON DẤU</w:t>
      </w:r>
    </w:p>
    <w:p w:rsidR="00854A14" w:rsidRPr="00DE65A7" w:rsidRDefault="00DE65A7" w:rsidP="00A677D4">
      <w:pPr>
        <w:shd w:val="clear" w:color="auto" w:fill="FFFFFF"/>
        <w:spacing w:after="0" w:line="240" w:lineRule="auto"/>
        <w:jc w:val="center"/>
        <w:outlineLvl w:val="0"/>
        <w:rPr>
          <w:rFonts w:asciiTheme="majorHAnsi" w:eastAsia="Times New Roman" w:hAnsiTheme="majorHAnsi" w:cstheme="majorHAnsi"/>
          <w:bCs/>
          <w:i/>
          <w:color w:val="333333"/>
          <w:kern w:val="36"/>
          <w:sz w:val="28"/>
          <w:szCs w:val="26"/>
          <w:lang w:val="en-US" w:eastAsia="vi-VN"/>
        </w:rPr>
      </w:pPr>
      <w:r>
        <w:rPr>
          <w:rFonts w:asciiTheme="majorHAnsi" w:eastAsia="Times New Roman" w:hAnsiTheme="majorHAnsi" w:cstheme="majorHAnsi"/>
          <w:bCs/>
          <w:i/>
          <w:color w:val="333333"/>
          <w:kern w:val="36"/>
          <w:sz w:val="28"/>
          <w:szCs w:val="26"/>
          <w:lang w:val="en-US" w:eastAsia="vi-VN"/>
        </w:rPr>
        <w:t xml:space="preserve">(Ban hành kèm </w:t>
      </w:r>
      <w:proofErr w:type="gramStart"/>
      <w:r>
        <w:rPr>
          <w:rFonts w:asciiTheme="majorHAnsi" w:eastAsia="Times New Roman" w:hAnsiTheme="majorHAnsi" w:cstheme="majorHAnsi"/>
          <w:bCs/>
          <w:i/>
          <w:color w:val="333333"/>
          <w:kern w:val="36"/>
          <w:sz w:val="28"/>
          <w:szCs w:val="26"/>
          <w:lang w:val="en-US" w:eastAsia="vi-VN"/>
        </w:rPr>
        <w:t>theo</w:t>
      </w:r>
      <w:proofErr w:type="gramEnd"/>
      <w:r>
        <w:rPr>
          <w:rFonts w:asciiTheme="majorHAnsi" w:eastAsia="Times New Roman" w:hAnsiTheme="majorHAnsi" w:cstheme="majorHAnsi"/>
          <w:bCs/>
          <w:i/>
          <w:color w:val="333333"/>
          <w:kern w:val="36"/>
          <w:sz w:val="28"/>
          <w:szCs w:val="26"/>
          <w:lang w:val="en-US" w:eastAsia="vi-VN"/>
        </w:rPr>
        <w:t xml:space="preserve"> C</w:t>
      </w:r>
      <w:bookmarkStart w:id="0" w:name="_GoBack"/>
      <w:bookmarkEnd w:id="0"/>
      <w:r w:rsidR="00A677D4" w:rsidRPr="00DE65A7">
        <w:rPr>
          <w:rFonts w:asciiTheme="majorHAnsi" w:eastAsia="Times New Roman" w:hAnsiTheme="majorHAnsi" w:cstheme="majorHAnsi"/>
          <w:bCs/>
          <w:i/>
          <w:color w:val="333333"/>
          <w:kern w:val="36"/>
          <w:sz w:val="28"/>
          <w:szCs w:val="26"/>
          <w:lang w:val="en-US" w:eastAsia="vi-VN"/>
        </w:rPr>
        <w:t>ông văn số         /UBND-NC ngày      /</w:t>
      </w:r>
      <w:r>
        <w:rPr>
          <w:rFonts w:asciiTheme="majorHAnsi" w:eastAsia="Times New Roman" w:hAnsiTheme="majorHAnsi" w:cstheme="majorHAnsi"/>
          <w:bCs/>
          <w:i/>
          <w:color w:val="333333"/>
          <w:kern w:val="36"/>
          <w:sz w:val="28"/>
          <w:szCs w:val="26"/>
          <w:lang w:val="en-US" w:eastAsia="vi-VN"/>
        </w:rPr>
        <w:t>12</w:t>
      </w:r>
      <w:r w:rsidR="00A677D4" w:rsidRPr="00DE65A7">
        <w:rPr>
          <w:rFonts w:asciiTheme="majorHAnsi" w:eastAsia="Times New Roman" w:hAnsiTheme="majorHAnsi" w:cstheme="majorHAnsi"/>
          <w:bCs/>
          <w:i/>
          <w:color w:val="333333"/>
          <w:kern w:val="36"/>
          <w:sz w:val="28"/>
          <w:szCs w:val="26"/>
          <w:lang w:val="en-US" w:eastAsia="vi-VN"/>
        </w:rPr>
        <w:t>/2024</w:t>
      </w:r>
    </w:p>
    <w:p w:rsidR="00A677D4" w:rsidRPr="00DE65A7" w:rsidRDefault="00A677D4" w:rsidP="00A677D4">
      <w:pPr>
        <w:shd w:val="clear" w:color="auto" w:fill="FFFFFF"/>
        <w:spacing w:after="0" w:line="240" w:lineRule="auto"/>
        <w:jc w:val="center"/>
        <w:outlineLvl w:val="0"/>
        <w:rPr>
          <w:rFonts w:asciiTheme="majorHAnsi" w:eastAsia="Times New Roman" w:hAnsiTheme="majorHAnsi" w:cstheme="majorHAnsi"/>
          <w:bCs/>
          <w:i/>
          <w:color w:val="333333"/>
          <w:kern w:val="36"/>
          <w:sz w:val="28"/>
          <w:szCs w:val="26"/>
          <w:lang w:val="en-US" w:eastAsia="vi-VN"/>
        </w:rPr>
      </w:pPr>
      <w:r w:rsidRPr="00DE65A7">
        <w:rPr>
          <w:rFonts w:asciiTheme="majorHAnsi" w:eastAsia="Times New Roman" w:hAnsiTheme="majorHAnsi" w:cstheme="majorHAnsi"/>
          <w:bCs/>
          <w:i/>
          <w:color w:val="333333"/>
          <w:kern w:val="36"/>
          <w:sz w:val="28"/>
          <w:szCs w:val="26"/>
          <w:lang w:val="en-US" w:eastAsia="vi-VN"/>
        </w:rPr>
        <w:t xml:space="preserve"> </w:t>
      </w:r>
      <w:proofErr w:type="gramStart"/>
      <w:r w:rsidRPr="00DE65A7">
        <w:rPr>
          <w:rFonts w:asciiTheme="majorHAnsi" w:eastAsia="Times New Roman" w:hAnsiTheme="majorHAnsi" w:cstheme="majorHAnsi"/>
          <w:bCs/>
          <w:i/>
          <w:color w:val="333333"/>
          <w:kern w:val="36"/>
          <w:sz w:val="28"/>
          <w:szCs w:val="26"/>
          <w:lang w:val="en-US" w:eastAsia="vi-VN"/>
        </w:rPr>
        <w:t>của</w:t>
      </w:r>
      <w:proofErr w:type="gramEnd"/>
      <w:r w:rsidRPr="00DE65A7">
        <w:rPr>
          <w:rFonts w:asciiTheme="majorHAnsi" w:eastAsia="Times New Roman" w:hAnsiTheme="majorHAnsi" w:cstheme="majorHAnsi"/>
          <w:bCs/>
          <w:i/>
          <w:color w:val="333333"/>
          <w:kern w:val="36"/>
          <w:sz w:val="28"/>
          <w:szCs w:val="26"/>
          <w:lang w:val="en-US" w:eastAsia="vi-VN"/>
        </w:rPr>
        <w:t xml:space="preserve"> Ủy ban nhân dân tỉnh)</w:t>
      </w:r>
    </w:p>
    <w:p w:rsidR="00A677D4" w:rsidRPr="00B97AD5" w:rsidRDefault="00A677D4" w:rsidP="00A677D4">
      <w:pPr>
        <w:spacing w:after="0" w:line="240" w:lineRule="auto"/>
        <w:jc w:val="center"/>
        <w:rPr>
          <w:rFonts w:asciiTheme="majorHAnsi" w:hAnsiTheme="majorHAnsi" w:cstheme="majorHAnsi"/>
          <w:i/>
          <w:sz w:val="26"/>
          <w:szCs w:val="26"/>
          <w:lang w:val="en-US"/>
        </w:rPr>
      </w:pPr>
    </w:p>
    <w:tbl>
      <w:tblPr>
        <w:tblStyle w:val="TableGrid"/>
        <w:tblW w:w="9809" w:type="dxa"/>
        <w:jc w:val="center"/>
        <w:tblInd w:w="-1026" w:type="dxa"/>
        <w:tblLook w:val="04A0"/>
      </w:tblPr>
      <w:tblGrid>
        <w:gridCol w:w="746"/>
        <w:gridCol w:w="3978"/>
        <w:gridCol w:w="4158"/>
        <w:gridCol w:w="927"/>
      </w:tblGrid>
      <w:tr w:rsidR="00D525D3" w:rsidRPr="00854A14" w:rsidTr="00DE65A7">
        <w:trPr>
          <w:jc w:val="center"/>
        </w:trPr>
        <w:tc>
          <w:tcPr>
            <w:tcW w:w="566" w:type="dxa"/>
            <w:vAlign w:val="center"/>
          </w:tcPr>
          <w:p w:rsidR="00D525D3" w:rsidRPr="00854A14" w:rsidRDefault="00DE65A7" w:rsidP="00DE65A7">
            <w:pPr>
              <w:jc w:val="center"/>
              <w:rPr>
                <w:rFonts w:asciiTheme="majorHAnsi" w:hAnsiTheme="majorHAnsi" w:cstheme="majorHAnsi"/>
                <w:b/>
                <w:sz w:val="28"/>
                <w:szCs w:val="28"/>
                <w:lang w:val="en-US"/>
              </w:rPr>
            </w:pPr>
            <w:r>
              <w:rPr>
                <w:rFonts w:asciiTheme="majorHAnsi" w:hAnsiTheme="majorHAnsi" w:cstheme="majorHAnsi"/>
                <w:b/>
                <w:sz w:val="28"/>
                <w:szCs w:val="28"/>
                <w:lang w:val="en-US"/>
              </w:rPr>
              <w:t>STT</w:t>
            </w:r>
          </w:p>
        </w:tc>
        <w:tc>
          <w:tcPr>
            <w:tcW w:w="4056" w:type="dxa"/>
            <w:vAlign w:val="center"/>
          </w:tcPr>
          <w:p w:rsidR="00D525D3" w:rsidRPr="00854A14" w:rsidRDefault="00D525D3" w:rsidP="00DE65A7">
            <w:pPr>
              <w:jc w:val="center"/>
              <w:rPr>
                <w:rFonts w:asciiTheme="majorHAnsi" w:hAnsiTheme="majorHAnsi" w:cstheme="majorHAnsi"/>
                <w:b/>
                <w:sz w:val="28"/>
                <w:szCs w:val="28"/>
                <w:lang w:val="en-US"/>
              </w:rPr>
            </w:pPr>
            <w:r w:rsidRPr="00854A14">
              <w:rPr>
                <w:rFonts w:asciiTheme="majorHAnsi" w:hAnsiTheme="majorHAnsi" w:cstheme="majorHAnsi"/>
                <w:b/>
                <w:sz w:val="28"/>
                <w:szCs w:val="28"/>
                <w:lang w:val="en-US"/>
              </w:rPr>
              <w:t>Tên cơ quan, tổ chức đăng ký cơ sở khắc dấu</w:t>
            </w:r>
          </w:p>
        </w:tc>
        <w:tc>
          <w:tcPr>
            <w:tcW w:w="4252" w:type="dxa"/>
            <w:vAlign w:val="center"/>
          </w:tcPr>
          <w:p w:rsidR="00D525D3" w:rsidRPr="00854A14" w:rsidRDefault="00D525D3" w:rsidP="00DE65A7">
            <w:pPr>
              <w:jc w:val="center"/>
              <w:rPr>
                <w:rFonts w:asciiTheme="majorHAnsi" w:hAnsiTheme="majorHAnsi" w:cstheme="majorHAnsi"/>
                <w:b/>
                <w:sz w:val="28"/>
                <w:szCs w:val="28"/>
                <w:lang w:val="en-US"/>
              </w:rPr>
            </w:pPr>
            <w:r w:rsidRPr="00854A14">
              <w:rPr>
                <w:rFonts w:asciiTheme="majorHAnsi" w:hAnsiTheme="majorHAnsi" w:cstheme="majorHAnsi"/>
                <w:b/>
                <w:sz w:val="28"/>
                <w:szCs w:val="28"/>
                <w:lang w:val="en-US"/>
              </w:rPr>
              <w:t>Cơ sở sản xuất con dấu</w:t>
            </w:r>
          </w:p>
        </w:tc>
        <w:tc>
          <w:tcPr>
            <w:tcW w:w="935" w:type="dxa"/>
            <w:vAlign w:val="center"/>
          </w:tcPr>
          <w:p w:rsidR="00D525D3" w:rsidRDefault="00D525D3" w:rsidP="00DE65A7">
            <w:pPr>
              <w:jc w:val="center"/>
              <w:rPr>
                <w:rFonts w:asciiTheme="majorHAnsi" w:hAnsiTheme="majorHAnsi" w:cstheme="majorHAnsi"/>
                <w:b/>
                <w:sz w:val="28"/>
                <w:szCs w:val="28"/>
                <w:lang w:val="en-US"/>
              </w:rPr>
            </w:pPr>
            <w:r w:rsidRPr="00854A14">
              <w:rPr>
                <w:rFonts w:asciiTheme="majorHAnsi" w:hAnsiTheme="majorHAnsi" w:cstheme="majorHAnsi"/>
                <w:b/>
                <w:sz w:val="28"/>
                <w:szCs w:val="28"/>
                <w:lang w:val="en-US"/>
              </w:rPr>
              <w:t>Ghi chú</w:t>
            </w:r>
          </w:p>
          <w:p w:rsidR="00D525D3" w:rsidRPr="00720A8B" w:rsidRDefault="00D525D3" w:rsidP="00DE65A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1</w:t>
            </w:r>
          </w:p>
        </w:tc>
        <w:tc>
          <w:tcPr>
            <w:tcW w:w="4056" w:type="dxa"/>
            <w:vAlign w:val="center"/>
          </w:tcPr>
          <w:p w:rsidR="00D525D3" w:rsidRDefault="00D525D3" w:rsidP="00DE65A7">
            <w:pPr>
              <w:rPr>
                <w:rFonts w:asciiTheme="majorHAnsi" w:hAnsiTheme="majorHAnsi" w:cstheme="majorHAnsi"/>
                <w:sz w:val="28"/>
                <w:szCs w:val="28"/>
                <w:lang w:val="en-US"/>
              </w:rPr>
            </w:pPr>
            <w:r>
              <w:rPr>
                <w:rFonts w:asciiTheme="majorHAnsi" w:hAnsiTheme="majorHAnsi" w:cstheme="majorHAnsi"/>
                <w:sz w:val="28"/>
                <w:szCs w:val="28"/>
                <w:lang w:val="en-US"/>
              </w:rPr>
              <w:t>C</w:t>
            </w:r>
            <w:r w:rsidRPr="00854A14">
              <w:rPr>
                <w:rFonts w:asciiTheme="majorHAnsi" w:hAnsiTheme="majorHAnsi" w:cstheme="majorHAnsi"/>
                <w:sz w:val="28"/>
                <w:szCs w:val="28"/>
                <w:lang w:val="en-US"/>
              </w:rPr>
              <w:t xml:space="preserve">on dấu có hình Quốc huy và Công </w:t>
            </w:r>
            <w:proofErr w:type="gramStart"/>
            <w:r w:rsidRPr="00854A14">
              <w:rPr>
                <w:rFonts w:asciiTheme="majorHAnsi" w:hAnsiTheme="majorHAnsi" w:cstheme="majorHAnsi"/>
                <w:sz w:val="28"/>
                <w:szCs w:val="28"/>
                <w:lang w:val="en-US"/>
              </w:rPr>
              <w:t>an</w:t>
            </w:r>
            <w:proofErr w:type="gramEnd"/>
            <w:r w:rsidRPr="00854A14">
              <w:rPr>
                <w:rFonts w:asciiTheme="majorHAnsi" w:hAnsiTheme="majorHAnsi" w:cstheme="majorHAnsi"/>
                <w:sz w:val="28"/>
                <w:szCs w:val="28"/>
                <w:lang w:val="en-US"/>
              </w:rPr>
              <w:t xml:space="preserve"> hiệ</w:t>
            </w:r>
            <w:r>
              <w:rPr>
                <w:rFonts w:asciiTheme="majorHAnsi" w:hAnsiTheme="majorHAnsi" w:cstheme="majorHAnsi"/>
                <w:sz w:val="28"/>
                <w:szCs w:val="28"/>
                <w:lang w:val="en-US"/>
              </w:rPr>
              <w:t>u.</w:t>
            </w:r>
          </w:p>
          <w:p w:rsidR="00D525D3" w:rsidRPr="00854A14" w:rsidRDefault="00D525D3" w:rsidP="00DE65A7">
            <w:pPr>
              <w:rPr>
                <w:rFonts w:asciiTheme="majorHAnsi" w:hAnsiTheme="majorHAnsi" w:cstheme="majorHAnsi"/>
                <w:sz w:val="28"/>
                <w:szCs w:val="28"/>
                <w:lang w:val="en-US"/>
              </w:rPr>
            </w:pPr>
            <w:r w:rsidRPr="00854A14">
              <w:rPr>
                <w:rFonts w:asciiTheme="majorHAnsi" w:eastAsia="Times New Roman" w:hAnsiTheme="majorHAnsi" w:cstheme="majorHAnsi"/>
                <w:color w:val="000000" w:themeColor="text1"/>
                <w:sz w:val="28"/>
                <w:szCs w:val="28"/>
                <w:lang w:val="en-US" w:eastAsia="vi-VN"/>
              </w:rPr>
              <w:t xml:space="preserve">Các cơ quan, tổ chức thuộc </w:t>
            </w:r>
            <w:r>
              <w:rPr>
                <w:rFonts w:asciiTheme="majorHAnsi" w:hAnsiTheme="majorHAnsi" w:cstheme="majorHAnsi"/>
                <w:sz w:val="28"/>
                <w:szCs w:val="28"/>
                <w:lang w:val="en-US"/>
              </w:rPr>
              <w:t xml:space="preserve">Thị xã </w:t>
            </w:r>
            <w:r w:rsidRPr="00547AD6">
              <w:rPr>
                <w:rFonts w:asciiTheme="majorHAnsi" w:hAnsiTheme="majorHAnsi" w:cstheme="majorHAnsi"/>
                <w:b/>
                <w:sz w:val="28"/>
                <w:szCs w:val="28"/>
                <w:lang w:val="en-US"/>
              </w:rPr>
              <w:t>Hương Trà</w:t>
            </w:r>
          </w:p>
        </w:tc>
        <w:tc>
          <w:tcPr>
            <w:tcW w:w="4252" w:type="dxa"/>
            <w:vAlign w:val="center"/>
          </w:tcPr>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Công ty TNHH Sao Việt</w:t>
            </w:r>
          </w:p>
          <w:p w:rsidR="00D525D3" w:rsidRPr="00854A14" w:rsidRDefault="00D525D3" w:rsidP="00DE65A7">
            <w:pPr>
              <w:jc w:val="center"/>
              <w:rPr>
                <w:rFonts w:asciiTheme="majorHAnsi" w:hAnsiTheme="majorHAnsi" w:cstheme="majorHAnsi"/>
                <w:sz w:val="28"/>
                <w:szCs w:val="28"/>
                <w:lang w:val="en-US"/>
              </w:rPr>
            </w:pPr>
            <w:r w:rsidRPr="00D525D3">
              <w:rPr>
                <w:rFonts w:asciiTheme="majorHAnsi" w:hAnsiTheme="majorHAnsi" w:cstheme="majorHAnsi"/>
                <w:i/>
                <w:sz w:val="28"/>
                <w:szCs w:val="28"/>
                <w:lang w:val="en-US"/>
              </w:rPr>
              <w:t>(52 Trần Cao Vân, phường Phú Hội, thành phố Huế</w:t>
            </w:r>
            <w:r>
              <w:rPr>
                <w:rFonts w:asciiTheme="majorHAnsi" w:hAnsiTheme="majorHAnsi" w:cstheme="majorHAnsi"/>
                <w:sz w:val="28"/>
                <w:szCs w:val="28"/>
                <w:lang w:val="en-US"/>
              </w:rPr>
              <w:t>)</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2</w:t>
            </w:r>
          </w:p>
        </w:tc>
        <w:tc>
          <w:tcPr>
            <w:tcW w:w="4056" w:type="dxa"/>
            <w:vAlign w:val="center"/>
          </w:tcPr>
          <w:p w:rsidR="00D525D3" w:rsidRPr="00854A14" w:rsidRDefault="00D525D3" w:rsidP="00DE65A7">
            <w:pPr>
              <w:shd w:val="clear" w:color="auto" w:fill="FFFFFF"/>
              <w:textAlignment w:val="baseline"/>
              <w:rPr>
                <w:rFonts w:asciiTheme="majorHAnsi" w:eastAsia="Times New Roman" w:hAnsiTheme="majorHAnsi" w:cstheme="majorHAnsi"/>
                <w:color w:val="000000" w:themeColor="text1"/>
                <w:sz w:val="28"/>
                <w:szCs w:val="28"/>
                <w:lang w:eastAsia="vi-VN"/>
              </w:rPr>
            </w:pPr>
            <w:r w:rsidRPr="00854A14">
              <w:rPr>
                <w:rFonts w:asciiTheme="majorHAnsi" w:eastAsia="Times New Roman" w:hAnsiTheme="majorHAnsi" w:cstheme="majorHAnsi"/>
                <w:color w:val="000000" w:themeColor="text1"/>
                <w:sz w:val="28"/>
                <w:szCs w:val="28"/>
                <w:lang w:val="en-US" w:eastAsia="vi-VN"/>
              </w:rPr>
              <w:t xml:space="preserve">Các cơ quan, tổ chức </w:t>
            </w:r>
            <w:r w:rsidRPr="00547AD6">
              <w:rPr>
                <w:rFonts w:asciiTheme="majorHAnsi" w:eastAsia="Times New Roman" w:hAnsiTheme="majorHAnsi" w:cstheme="majorHAnsi"/>
                <w:b/>
                <w:color w:val="000000" w:themeColor="text1"/>
                <w:sz w:val="28"/>
                <w:szCs w:val="28"/>
                <w:lang w:val="en-US" w:eastAsia="vi-VN"/>
              </w:rPr>
              <w:t xml:space="preserve">thuộc </w:t>
            </w:r>
            <w:r>
              <w:rPr>
                <w:rFonts w:asciiTheme="majorHAnsi" w:eastAsia="Times New Roman" w:hAnsiTheme="majorHAnsi" w:cstheme="majorHAnsi"/>
                <w:b/>
                <w:color w:val="000000" w:themeColor="text1"/>
                <w:sz w:val="28"/>
                <w:szCs w:val="28"/>
                <w:lang w:val="en-US" w:eastAsia="vi-VN"/>
              </w:rPr>
              <w:t>Quận Thuận Hóa, Quận Phú Xuân</w:t>
            </w:r>
            <w:r w:rsidR="00CF1402">
              <w:rPr>
                <w:rFonts w:asciiTheme="majorHAnsi" w:eastAsia="Times New Roman" w:hAnsiTheme="majorHAnsi" w:cstheme="majorHAnsi"/>
                <w:b/>
                <w:color w:val="000000" w:themeColor="text1"/>
                <w:sz w:val="28"/>
                <w:szCs w:val="28"/>
                <w:lang w:val="en-US" w:eastAsia="vi-VN"/>
              </w:rPr>
              <w:t xml:space="preserve"> </w:t>
            </w:r>
            <w:r w:rsidRPr="00854A14">
              <w:rPr>
                <w:rFonts w:asciiTheme="majorHAnsi" w:eastAsia="Times New Roman" w:hAnsiTheme="majorHAnsi" w:cstheme="majorHAnsi"/>
                <w:color w:val="000000" w:themeColor="text1"/>
                <w:sz w:val="28"/>
                <w:szCs w:val="28"/>
                <w:lang w:val="en-US" w:eastAsia="vi-VN"/>
              </w:rPr>
              <w:t>(</w:t>
            </w:r>
            <w:r w:rsidRPr="00E46D81">
              <w:rPr>
                <w:rFonts w:asciiTheme="majorHAnsi" w:eastAsia="Times New Roman" w:hAnsiTheme="majorHAnsi" w:cstheme="majorHAnsi"/>
                <w:i/>
                <w:color w:val="000000" w:themeColor="text1"/>
                <w:sz w:val="28"/>
                <w:szCs w:val="28"/>
                <w:lang w:val="en-US" w:eastAsia="vi-VN"/>
              </w:rPr>
              <w:t>trừ dấu Quốc huy và Công an hiệu</w:t>
            </w:r>
            <w:r w:rsidRPr="00854A14">
              <w:rPr>
                <w:rFonts w:asciiTheme="majorHAnsi" w:eastAsia="Times New Roman" w:hAnsiTheme="majorHAnsi" w:cstheme="majorHAnsi"/>
                <w:color w:val="000000" w:themeColor="text1"/>
                <w:sz w:val="28"/>
                <w:szCs w:val="28"/>
                <w:lang w:val="en-US" w:eastAsia="vi-VN"/>
              </w:rPr>
              <w:t>)</w:t>
            </w:r>
          </w:p>
        </w:tc>
        <w:tc>
          <w:tcPr>
            <w:tcW w:w="4252" w:type="dxa"/>
            <w:vAlign w:val="center"/>
          </w:tcPr>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Công ty TNHH Hoa Việt</w:t>
            </w:r>
          </w:p>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w:t>
            </w:r>
            <w:r w:rsidRPr="00D525D3">
              <w:rPr>
                <w:rFonts w:asciiTheme="majorHAnsi" w:hAnsiTheme="majorHAnsi" w:cstheme="majorHAnsi"/>
                <w:i/>
                <w:sz w:val="28"/>
                <w:szCs w:val="28"/>
                <w:lang w:val="en-US"/>
              </w:rPr>
              <w:t>34 Ngô Gia Tự, phường Vĩnh Ninh, thành phố Huế)</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3</w:t>
            </w:r>
          </w:p>
        </w:tc>
        <w:tc>
          <w:tcPr>
            <w:tcW w:w="4056" w:type="dxa"/>
            <w:vAlign w:val="center"/>
          </w:tcPr>
          <w:p w:rsidR="00D525D3" w:rsidRPr="00D434DF" w:rsidRDefault="00D525D3" w:rsidP="00DE65A7">
            <w:pPr>
              <w:shd w:val="clear" w:color="auto" w:fill="FFFFFF"/>
              <w:textAlignment w:val="baseline"/>
              <w:rPr>
                <w:rFonts w:asciiTheme="majorHAnsi" w:eastAsia="Times New Roman" w:hAnsiTheme="majorHAnsi" w:cstheme="majorHAnsi"/>
                <w:i/>
                <w:color w:val="000000" w:themeColor="text1"/>
                <w:sz w:val="28"/>
                <w:szCs w:val="28"/>
                <w:lang w:eastAsia="vi-VN"/>
              </w:rPr>
            </w:pPr>
            <w:r w:rsidRPr="00854A14">
              <w:rPr>
                <w:rFonts w:asciiTheme="majorHAnsi" w:eastAsia="Times New Roman" w:hAnsiTheme="majorHAnsi" w:cstheme="majorHAnsi"/>
                <w:color w:val="000000" w:themeColor="text1"/>
                <w:sz w:val="28"/>
                <w:szCs w:val="28"/>
                <w:lang w:val="en-US" w:eastAsia="vi-VN"/>
              </w:rPr>
              <w:t>Các cơ quan, tổ chức thuộc</w:t>
            </w:r>
            <w:r>
              <w:rPr>
                <w:rFonts w:asciiTheme="majorHAnsi" w:eastAsia="Times New Roman" w:hAnsiTheme="majorHAnsi" w:cstheme="majorHAnsi"/>
                <w:color w:val="000000" w:themeColor="text1"/>
                <w:sz w:val="28"/>
                <w:szCs w:val="28"/>
                <w:lang w:val="en-US" w:eastAsia="vi-VN"/>
              </w:rPr>
              <w:t xml:space="preserve"> huyện </w:t>
            </w:r>
            <w:r w:rsidRPr="00547AD6">
              <w:rPr>
                <w:rFonts w:asciiTheme="majorHAnsi" w:eastAsia="Times New Roman" w:hAnsiTheme="majorHAnsi" w:cstheme="majorHAnsi"/>
                <w:b/>
                <w:color w:val="000000" w:themeColor="text1"/>
                <w:sz w:val="28"/>
                <w:szCs w:val="28"/>
                <w:lang w:val="en-US" w:eastAsia="vi-VN"/>
              </w:rPr>
              <w:t>Phú Vang, A Lưới</w:t>
            </w:r>
            <w:r w:rsidR="00CF1402">
              <w:rPr>
                <w:rFonts w:asciiTheme="majorHAnsi" w:eastAsia="Times New Roman" w:hAnsiTheme="majorHAnsi" w:cstheme="majorHAnsi"/>
                <w:b/>
                <w:color w:val="000000" w:themeColor="text1"/>
                <w:sz w:val="28"/>
                <w:szCs w:val="28"/>
                <w:lang w:val="en-US" w:eastAsia="vi-VN"/>
              </w:rPr>
              <w:t xml:space="preserve"> </w:t>
            </w:r>
            <w:r w:rsidRPr="00854A14">
              <w:rPr>
                <w:rFonts w:asciiTheme="majorHAnsi" w:eastAsia="Times New Roman" w:hAnsiTheme="majorHAnsi" w:cstheme="majorHAnsi"/>
                <w:color w:val="000000" w:themeColor="text1"/>
                <w:sz w:val="28"/>
                <w:szCs w:val="28"/>
                <w:lang w:val="en-US" w:eastAsia="vi-VN"/>
              </w:rPr>
              <w:t>(</w:t>
            </w:r>
            <w:r w:rsidRPr="00E46D81">
              <w:rPr>
                <w:rFonts w:asciiTheme="majorHAnsi" w:eastAsia="Times New Roman" w:hAnsiTheme="majorHAnsi" w:cstheme="majorHAnsi"/>
                <w:i/>
                <w:color w:val="000000" w:themeColor="text1"/>
                <w:sz w:val="28"/>
                <w:szCs w:val="28"/>
                <w:lang w:val="en-US" w:eastAsia="vi-VN"/>
              </w:rPr>
              <w:t>trừ dấu Quốc huy và Công an hiệu)</w:t>
            </w:r>
          </w:p>
        </w:tc>
        <w:tc>
          <w:tcPr>
            <w:tcW w:w="4252" w:type="dxa"/>
            <w:vAlign w:val="center"/>
          </w:tcPr>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Doanh nghiệp tư nhân khắc dấu Nam Thượng</w:t>
            </w:r>
          </w:p>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(52 Trần Cao Vân, phường Phú Hội, thành phố Huế)</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4</w:t>
            </w:r>
          </w:p>
        </w:tc>
        <w:tc>
          <w:tcPr>
            <w:tcW w:w="4056" w:type="dxa"/>
            <w:vAlign w:val="center"/>
          </w:tcPr>
          <w:p w:rsidR="00D525D3" w:rsidRPr="00854A14" w:rsidRDefault="00D525D3" w:rsidP="00DE65A7">
            <w:pPr>
              <w:shd w:val="clear" w:color="auto" w:fill="FFFFFF"/>
              <w:spacing w:beforeAutospacing="1"/>
              <w:textAlignment w:val="baseline"/>
              <w:rPr>
                <w:rFonts w:asciiTheme="majorHAnsi" w:hAnsiTheme="majorHAnsi" w:cstheme="majorHAnsi"/>
                <w:color w:val="000000" w:themeColor="text1"/>
                <w:sz w:val="28"/>
                <w:szCs w:val="28"/>
              </w:rPr>
            </w:pPr>
            <w:r w:rsidRPr="00854A14">
              <w:rPr>
                <w:rFonts w:asciiTheme="majorHAnsi" w:eastAsia="Times New Roman" w:hAnsiTheme="majorHAnsi" w:cstheme="majorHAnsi"/>
                <w:color w:val="000000" w:themeColor="text1"/>
                <w:sz w:val="28"/>
                <w:szCs w:val="28"/>
                <w:lang w:val="en-US" w:eastAsia="vi-VN"/>
              </w:rPr>
              <w:t>Các cơ quan, tổ chức thuộc</w:t>
            </w:r>
            <w:r>
              <w:rPr>
                <w:rFonts w:asciiTheme="majorHAnsi" w:eastAsia="Times New Roman" w:hAnsiTheme="majorHAnsi" w:cstheme="majorHAnsi"/>
                <w:color w:val="000000" w:themeColor="text1"/>
                <w:sz w:val="28"/>
                <w:szCs w:val="28"/>
                <w:lang w:val="en-US" w:eastAsia="vi-VN"/>
              </w:rPr>
              <w:t xml:space="preserve"> huyện </w:t>
            </w:r>
            <w:r w:rsidRPr="00547AD6">
              <w:rPr>
                <w:rFonts w:asciiTheme="majorHAnsi" w:eastAsia="Times New Roman" w:hAnsiTheme="majorHAnsi" w:cstheme="majorHAnsi"/>
                <w:b/>
                <w:color w:val="000000" w:themeColor="text1"/>
                <w:sz w:val="28"/>
                <w:szCs w:val="28"/>
                <w:lang w:val="en-US" w:eastAsia="vi-VN"/>
              </w:rPr>
              <w:t>Phú Lộc, thị xã Hương Thủy</w:t>
            </w:r>
            <w:r w:rsidR="00CF1402">
              <w:rPr>
                <w:rFonts w:asciiTheme="majorHAnsi" w:eastAsia="Times New Roman" w:hAnsiTheme="majorHAnsi" w:cstheme="majorHAnsi"/>
                <w:b/>
                <w:color w:val="000000" w:themeColor="text1"/>
                <w:sz w:val="28"/>
                <w:szCs w:val="28"/>
                <w:lang w:val="en-US" w:eastAsia="vi-VN"/>
              </w:rPr>
              <w:t xml:space="preserve"> </w:t>
            </w:r>
            <w:r w:rsidRPr="00854A14">
              <w:rPr>
                <w:rFonts w:asciiTheme="majorHAnsi" w:eastAsia="Times New Roman" w:hAnsiTheme="majorHAnsi" w:cstheme="majorHAnsi"/>
                <w:color w:val="000000" w:themeColor="text1"/>
                <w:sz w:val="28"/>
                <w:szCs w:val="28"/>
                <w:lang w:val="en-US" w:eastAsia="vi-VN"/>
              </w:rPr>
              <w:t>(</w:t>
            </w:r>
            <w:r w:rsidRPr="00E46D81">
              <w:rPr>
                <w:rFonts w:asciiTheme="majorHAnsi" w:eastAsia="Times New Roman" w:hAnsiTheme="majorHAnsi" w:cstheme="majorHAnsi"/>
                <w:i/>
                <w:color w:val="000000" w:themeColor="text1"/>
                <w:sz w:val="28"/>
                <w:szCs w:val="28"/>
                <w:lang w:val="en-US" w:eastAsia="vi-VN"/>
              </w:rPr>
              <w:t>trừ dấu Quốc huy và Công an hiệu</w:t>
            </w:r>
            <w:r w:rsidRPr="00854A14">
              <w:rPr>
                <w:rFonts w:asciiTheme="majorHAnsi" w:eastAsia="Times New Roman" w:hAnsiTheme="majorHAnsi" w:cstheme="majorHAnsi"/>
                <w:color w:val="000000" w:themeColor="text1"/>
                <w:sz w:val="28"/>
                <w:szCs w:val="28"/>
                <w:lang w:val="en-US" w:eastAsia="vi-VN"/>
              </w:rPr>
              <w:t>)</w:t>
            </w:r>
          </w:p>
        </w:tc>
        <w:tc>
          <w:tcPr>
            <w:tcW w:w="4252"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Công ty TNHH Khắc dấu</w:t>
            </w:r>
          </w:p>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Mộc Quý</w:t>
            </w:r>
          </w:p>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w:t>
            </w:r>
            <w:r w:rsidRPr="00D525D3">
              <w:rPr>
                <w:rFonts w:asciiTheme="majorHAnsi" w:hAnsiTheme="majorHAnsi" w:cstheme="majorHAnsi"/>
                <w:i/>
                <w:sz w:val="28"/>
                <w:szCs w:val="28"/>
                <w:lang w:val="en-US"/>
              </w:rPr>
              <w:t>14 Đặng Văn Ngữ, phường Phú Hội, thành phố Huế</w:t>
            </w:r>
            <w:r>
              <w:rPr>
                <w:rFonts w:asciiTheme="majorHAnsi" w:hAnsiTheme="majorHAnsi" w:cstheme="majorHAnsi"/>
                <w:sz w:val="28"/>
                <w:szCs w:val="28"/>
                <w:lang w:val="en-US"/>
              </w:rPr>
              <w:t>)</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5</w:t>
            </w:r>
          </w:p>
        </w:tc>
        <w:tc>
          <w:tcPr>
            <w:tcW w:w="4056" w:type="dxa"/>
            <w:vAlign w:val="center"/>
          </w:tcPr>
          <w:p w:rsidR="00D525D3" w:rsidRPr="00854A14" w:rsidRDefault="00D525D3" w:rsidP="00DE65A7">
            <w:pPr>
              <w:rPr>
                <w:rFonts w:asciiTheme="majorHAnsi" w:hAnsiTheme="majorHAnsi" w:cstheme="majorHAnsi"/>
                <w:sz w:val="28"/>
                <w:szCs w:val="28"/>
                <w:lang w:val="en-US"/>
              </w:rPr>
            </w:pPr>
            <w:r w:rsidRPr="00854A14">
              <w:rPr>
                <w:rFonts w:asciiTheme="majorHAnsi" w:eastAsia="Times New Roman" w:hAnsiTheme="majorHAnsi" w:cstheme="majorHAnsi"/>
                <w:color w:val="000000" w:themeColor="text1"/>
                <w:sz w:val="28"/>
                <w:szCs w:val="28"/>
                <w:lang w:val="en-US" w:eastAsia="vi-VN"/>
              </w:rPr>
              <w:t>Các cơ quan, tổ chức thuộc</w:t>
            </w:r>
            <w:r>
              <w:rPr>
                <w:rFonts w:asciiTheme="majorHAnsi" w:eastAsia="Times New Roman" w:hAnsiTheme="majorHAnsi" w:cstheme="majorHAnsi"/>
                <w:color w:val="000000" w:themeColor="text1"/>
                <w:sz w:val="28"/>
                <w:szCs w:val="28"/>
                <w:lang w:val="en-US" w:eastAsia="vi-VN"/>
              </w:rPr>
              <w:t xml:space="preserve"> huyện </w:t>
            </w:r>
            <w:r w:rsidRPr="00547AD6">
              <w:rPr>
                <w:rFonts w:asciiTheme="majorHAnsi" w:eastAsia="Times New Roman" w:hAnsiTheme="majorHAnsi" w:cstheme="majorHAnsi"/>
                <w:b/>
                <w:color w:val="000000" w:themeColor="text1"/>
                <w:sz w:val="28"/>
                <w:szCs w:val="28"/>
                <w:lang w:val="en-US" w:eastAsia="vi-VN"/>
              </w:rPr>
              <w:t>Quảng Điền</w:t>
            </w:r>
            <w:r>
              <w:rPr>
                <w:rFonts w:asciiTheme="majorHAnsi" w:eastAsia="Times New Roman" w:hAnsiTheme="majorHAnsi" w:cstheme="majorHAnsi"/>
                <w:color w:val="000000" w:themeColor="text1"/>
                <w:sz w:val="28"/>
                <w:szCs w:val="28"/>
                <w:lang w:val="en-US" w:eastAsia="vi-VN"/>
              </w:rPr>
              <w:t xml:space="preserve"> (</w:t>
            </w:r>
            <w:r w:rsidRPr="00E46D81">
              <w:rPr>
                <w:rFonts w:asciiTheme="majorHAnsi" w:eastAsia="Times New Roman" w:hAnsiTheme="majorHAnsi" w:cstheme="majorHAnsi"/>
                <w:i/>
                <w:color w:val="000000" w:themeColor="text1"/>
                <w:sz w:val="28"/>
                <w:szCs w:val="28"/>
                <w:lang w:val="en-US" w:eastAsia="vi-VN"/>
              </w:rPr>
              <w:t>trừ dấu Quốc huy và Công an hiệu)</w:t>
            </w:r>
          </w:p>
        </w:tc>
        <w:tc>
          <w:tcPr>
            <w:tcW w:w="4252" w:type="dxa"/>
            <w:vAlign w:val="center"/>
          </w:tcPr>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Công ty TNHH Vũ Minh</w:t>
            </w:r>
          </w:p>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w:t>
            </w:r>
            <w:r w:rsidRPr="00D525D3">
              <w:rPr>
                <w:rFonts w:asciiTheme="majorHAnsi" w:hAnsiTheme="majorHAnsi" w:cstheme="majorHAnsi"/>
                <w:i/>
                <w:sz w:val="28"/>
                <w:szCs w:val="28"/>
                <w:lang w:val="en-US"/>
              </w:rPr>
              <w:t>36 Hai Bà Trưng, phường Vĩnh Ninh, thành phố Huế</w:t>
            </w:r>
            <w:r>
              <w:rPr>
                <w:rFonts w:asciiTheme="majorHAnsi" w:hAnsiTheme="majorHAnsi" w:cstheme="majorHAnsi"/>
                <w:sz w:val="28"/>
                <w:szCs w:val="28"/>
                <w:lang w:val="en-US"/>
              </w:rPr>
              <w:t>)</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6</w:t>
            </w:r>
          </w:p>
        </w:tc>
        <w:tc>
          <w:tcPr>
            <w:tcW w:w="4056" w:type="dxa"/>
            <w:vAlign w:val="center"/>
          </w:tcPr>
          <w:p w:rsidR="00D525D3" w:rsidRPr="00854A14" w:rsidRDefault="00D525D3" w:rsidP="00DE65A7">
            <w:pPr>
              <w:rPr>
                <w:rFonts w:asciiTheme="majorHAnsi" w:hAnsiTheme="majorHAnsi" w:cstheme="majorHAnsi"/>
                <w:sz w:val="28"/>
                <w:szCs w:val="28"/>
                <w:lang w:val="en-US"/>
              </w:rPr>
            </w:pPr>
            <w:r w:rsidRPr="00854A14">
              <w:rPr>
                <w:rFonts w:asciiTheme="majorHAnsi" w:eastAsia="Times New Roman" w:hAnsiTheme="majorHAnsi" w:cstheme="majorHAnsi"/>
                <w:color w:val="000000" w:themeColor="text1"/>
                <w:sz w:val="28"/>
                <w:szCs w:val="28"/>
                <w:lang w:val="en-US" w:eastAsia="vi-VN"/>
              </w:rPr>
              <w:t>Các cơ quan, tổ chức thuộc</w:t>
            </w:r>
            <w:r>
              <w:rPr>
                <w:rFonts w:asciiTheme="majorHAnsi" w:eastAsia="Times New Roman" w:hAnsiTheme="majorHAnsi" w:cstheme="majorHAnsi"/>
                <w:color w:val="000000" w:themeColor="text1"/>
                <w:sz w:val="28"/>
                <w:szCs w:val="28"/>
                <w:lang w:val="en-US" w:eastAsia="vi-VN"/>
              </w:rPr>
              <w:t xml:space="preserve"> huyện </w:t>
            </w:r>
            <w:r w:rsidRPr="00547AD6">
              <w:rPr>
                <w:rFonts w:asciiTheme="majorHAnsi" w:eastAsia="Times New Roman" w:hAnsiTheme="majorHAnsi" w:cstheme="majorHAnsi"/>
                <w:b/>
                <w:color w:val="000000" w:themeColor="text1"/>
                <w:sz w:val="28"/>
                <w:szCs w:val="28"/>
                <w:lang w:val="en-US" w:eastAsia="vi-VN"/>
              </w:rPr>
              <w:t>Phong Điền</w:t>
            </w:r>
            <w:r w:rsidR="00CF1402">
              <w:rPr>
                <w:rFonts w:asciiTheme="majorHAnsi" w:eastAsia="Times New Roman" w:hAnsiTheme="majorHAnsi" w:cstheme="majorHAnsi"/>
                <w:b/>
                <w:color w:val="000000" w:themeColor="text1"/>
                <w:sz w:val="28"/>
                <w:szCs w:val="28"/>
                <w:lang w:val="en-US" w:eastAsia="vi-VN"/>
              </w:rPr>
              <w:t xml:space="preserve"> </w:t>
            </w:r>
            <w:r w:rsidRPr="00854A14">
              <w:rPr>
                <w:rFonts w:asciiTheme="majorHAnsi" w:eastAsia="Times New Roman" w:hAnsiTheme="majorHAnsi" w:cstheme="majorHAnsi"/>
                <w:color w:val="000000" w:themeColor="text1"/>
                <w:sz w:val="28"/>
                <w:szCs w:val="28"/>
                <w:lang w:val="en-US" w:eastAsia="vi-VN"/>
              </w:rPr>
              <w:t>(</w:t>
            </w:r>
            <w:r w:rsidRPr="00E46D81">
              <w:rPr>
                <w:rFonts w:asciiTheme="majorHAnsi" w:eastAsia="Times New Roman" w:hAnsiTheme="majorHAnsi" w:cstheme="majorHAnsi"/>
                <w:i/>
                <w:color w:val="000000" w:themeColor="text1"/>
                <w:sz w:val="28"/>
                <w:szCs w:val="28"/>
                <w:lang w:val="en-US" w:eastAsia="vi-VN"/>
              </w:rPr>
              <w:t>trừ dấu Quốc huy và Công an hiệu</w:t>
            </w:r>
            <w:r w:rsidRPr="00854A14">
              <w:rPr>
                <w:rFonts w:asciiTheme="majorHAnsi" w:eastAsia="Times New Roman" w:hAnsiTheme="majorHAnsi" w:cstheme="majorHAnsi"/>
                <w:color w:val="000000" w:themeColor="text1"/>
                <w:sz w:val="28"/>
                <w:szCs w:val="28"/>
                <w:lang w:val="en-US" w:eastAsia="vi-VN"/>
              </w:rPr>
              <w:t>)</w:t>
            </w:r>
          </w:p>
        </w:tc>
        <w:tc>
          <w:tcPr>
            <w:tcW w:w="4252" w:type="dxa"/>
            <w:vAlign w:val="center"/>
          </w:tcPr>
          <w:p w:rsidR="00D525D3" w:rsidRDefault="00D525D3" w:rsidP="00DE65A7">
            <w:pPr>
              <w:jc w:val="center"/>
              <w:rPr>
                <w:rFonts w:asciiTheme="majorHAnsi" w:hAnsiTheme="majorHAnsi" w:cstheme="majorHAnsi"/>
                <w:sz w:val="28"/>
                <w:szCs w:val="28"/>
                <w:lang w:val="en-US"/>
              </w:rPr>
            </w:pPr>
            <w:r w:rsidRPr="00854A14">
              <w:rPr>
                <w:rFonts w:asciiTheme="majorHAnsi" w:hAnsiTheme="majorHAnsi" w:cstheme="majorHAnsi"/>
                <w:sz w:val="28"/>
                <w:szCs w:val="28"/>
                <w:lang w:val="en-US"/>
              </w:rPr>
              <w:t>Doanh nghiệp tư nhân Tiến Phát</w:t>
            </w:r>
          </w:p>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w:t>
            </w:r>
            <w:r w:rsidRPr="00D525D3">
              <w:rPr>
                <w:rFonts w:asciiTheme="majorHAnsi" w:hAnsiTheme="majorHAnsi" w:cstheme="majorHAnsi"/>
                <w:i/>
                <w:sz w:val="28"/>
                <w:szCs w:val="28"/>
                <w:lang w:val="en-US"/>
              </w:rPr>
              <w:t>38 Trần Cao Vân, phường Phú Hội, thành phố Huế)</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4056" w:type="dxa"/>
            <w:vAlign w:val="center"/>
          </w:tcPr>
          <w:p w:rsidR="00D525D3" w:rsidRPr="00854A14" w:rsidRDefault="00D525D3" w:rsidP="00DE65A7">
            <w:pPr>
              <w:rPr>
                <w:rFonts w:asciiTheme="majorHAnsi" w:hAnsiTheme="majorHAnsi" w:cstheme="majorHAnsi"/>
                <w:sz w:val="28"/>
                <w:szCs w:val="28"/>
                <w:lang w:val="en-US"/>
              </w:rPr>
            </w:pPr>
            <w:r>
              <w:rPr>
                <w:rFonts w:asciiTheme="majorHAnsi" w:hAnsiTheme="majorHAnsi" w:cstheme="majorHAnsi"/>
                <w:sz w:val="28"/>
                <w:szCs w:val="28"/>
                <w:lang w:val="en-US"/>
              </w:rPr>
              <w:t>Các sở, ban ngành, đoàn thể, tổ chức chính trị cấp tỉnh, tổ chức Hội</w:t>
            </w:r>
          </w:p>
        </w:tc>
        <w:tc>
          <w:tcPr>
            <w:tcW w:w="4252" w:type="dxa"/>
            <w:vMerge w:val="restart"/>
            <w:vAlign w:val="center"/>
          </w:tcPr>
          <w:p w:rsidR="00D525D3" w:rsidRPr="00854A14"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Phòng Cảnh sát QLHC về TTXH, Công an tỉnh sẽ trao đổi các cơ quan, đơn vị, tổ chức để lựa chọn những cơ sở khắc dấu mới thành lập nhằm đảm bảo tiến độ khắc dấu</w:t>
            </w:r>
          </w:p>
        </w:tc>
        <w:tc>
          <w:tcPr>
            <w:tcW w:w="935" w:type="dxa"/>
          </w:tcPr>
          <w:p w:rsidR="00D525D3" w:rsidRPr="00854A14" w:rsidRDefault="00D525D3" w:rsidP="00BE0327">
            <w:pPr>
              <w:jc w:val="center"/>
              <w:rPr>
                <w:rFonts w:asciiTheme="majorHAnsi" w:hAnsiTheme="majorHAnsi" w:cstheme="majorHAnsi"/>
                <w:sz w:val="28"/>
                <w:szCs w:val="28"/>
                <w:lang w:val="en-US"/>
              </w:rPr>
            </w:pPr>
          </w:p>
        </w:tc>
      </w:tr>
      <w:tr w:rsidR="00D525D3" w:rsidRPr="00854A14" w:rsidTr="00DE65A7">
        <w:trPr>
          <w:jc w:val="center"/>
        </w:trPr>
        <w:tc>
          <w:tcPr>
            <w:tcW w:w="566" w:type="dxa"/>
            <w:vAlign w:val="center"/>
          </w:tcPr>
          <w:p w:rsidR="00D525D3" w:rsidRDefault="00D525D3" w:rsidP="00DE65A7">
            <w:pPr>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4056" w:type="dxa"/>
            <w:vAlign w:val="center"/>
          </w:tcPr>
          <w:p w:rsidR="00D525D3" w:rsidRDefault="00D525D3" w:rsidP="00DE65A7">
            <w:pPr>
              <w:rPr>
                <w:rFonts w:asciiTheme="majorHAnsi" w:hAnsiTheme="majorHAnsi" w:cstheme="majorHAnsi"/>
                <w:sz w:val="28"/>
                <w:szCs w:val="28"/>
                <w:lang w:val="en-US"/>
              </w:rPr>
            </w:pPr>
            <w:r>
              <w:rPr>
                <w:rFonts w:asciiTheme="majorHAnsi" w:hAnsiTheme="majorHAnsi" w:cstheme="majorHAnsi"/>
                <w:sz w:val="28"/>
                <w:szCs w:val="28"/>
                <w:lang w:val="en-US"/>
              </w:rPr>
              <w:t>Con dấ</w:t>
            </w:r>
            <w:r w:rsidRPr="00AF531E">
              <w:rPr>
                <w:rFonts w:asciiTheme="majorHAnsi" w:hAnsiTheme="majorHAnsi" w:cstheme="majorHAnsi"/>
                <w:sz w:val="28"/>
                <w:szCs w:val="28"/>
                <w:lang w:val="en-US"/>
              </w:rPr>
              <w:t xml:space="preserve">u của </w:t>
            </w:r>
            <w:r w:rsidRPr="00AF531E">
              <w:rPr>
                <w:rFonts w:asciiTheme="majorHAnsi" w:hAnsiTheme="majorHAnsi" w:cstheme="majorHAnsi"/>
                <w:color w:val="000000"/>
                <w:sz w:val="28"/>
                <w:szCs w:val="28"/>
              </w:rPr>
              <w:t>Tổ chức bầu cử ở địa phương</w:t>
            </w:r>
            <w:r>
              <w:rPr>
                <w:rFonts w:asciiTheme="majorHAnsi" w:hAnsiTheme="majorHAnsi" w:cstheme="majorHAnsi"/>
                <w:color w:val="000000"/>
                <w:sz w:val="28"/>
                <w:szCs w:val="28"/>
                <w:lang w:val="en-US"/>
              </w:rPr>
              <w:t xml:space="preserve"> và các con dấu khác (sẽ làm thủ tục khắc sau thời điể</w:t>
            </w:r>
            <w:r w:rsidR="00DE65A7">
              <w:rPr>
                <w:rFonts w:asciiTheme="majorHAnsi" w:hAnsiTheme="majorHAnsi" w:cstheme="majorHAnsi"/>
                <w:color w:val="000000"/>
                <w:sz w:val="28"/>
                <w:szCs w:val="28"/>
                <w:lang w:val="en-US"/>
              </w:rPr>
              <w:t>m 01/1/2025)</w:t>
            </w:r>
          </w:p>
        </w:tc>
        <w:tc>
          <w:tcPr>
            <w:tcW w:w="4252" w:type="dxa"/>
            <w:vMerge/>
          </w:tcPr>
          <w:p w:rsidR="00D525D3" w:rsidRDefault="00D525D3" w:rsidP="00BE0327">
            <w:pPr>
              <w:jc w:val="center"/>
              <w:rPr>
                <w:rFonts w:asciiTheme="majorHAnsi" w:hAnsiTheme="majorHAnsi" w:cstheme="majorHAnsi"/>
                <w:sz w:val="28"/>
                <w:szCs w:val="28"/>
                <w:lang w:val="en-US"/>
              </w:rPr>
            </w:pPr>
          </w:p>
        </w:tc>
        <w:tc>
          <w:tcPr>
            <w:tcW w:w="935" w:type="dxa"/>
          </w:tcPr>
          <w:p w:rsidR="00D525D3" w:rsidRPr="00854A14" w:rsidRDefault="00D525D3" w:rsidP="00BE0327">
            <w:pPr>
              <w:jc w:val="center"/>
              <w:rPr>
                <w:rFonts w:asciiTheme="majorHAnsi" w:hAnsiTheme="majorHAnsi" w:cstheme="majorHAnsi"/>
                <w:sz w:val="28"/>
                <w:szCs w:val="28"/>
                <w:lang w:val="en-US"/>
              </w:rPr>
            </w:pPr>
          </w:p>
        </w:tc>
      </w:tr>
    </w:tbl>
    <w:p w:rsidR="00A677D4" w:rsidRPr="000835D8" w:rsidRDefault="00A677D4" w:rsidP="00A677D4">
      <w:pPr>
        <w:spacing w:after="0" w:line="240" w:lineRule="auto"/>
        <w:jc w:val="center"/>
        <w:rPr>
          <w:rFonts w:asciiTheme="majorHAnsi" w:hAnsiTheme="majorHAnsi" w:cstheme="majorHAnsi"/>
          <w:sz w:val="28"/>
          <w:szCs w:val="28"/>
          <w:lang w:val="en-US"/>
        </w:rPr>
      </w:pPr>
    </w:p>
    <w:p w:rsidR="00A677D4" w:rsidRPr="000835D8" w:rsidRDefault="00A677D4" w:rsidP="000835D8">
      <w:pPr>
        <w:spacing w:after="0" w:line="240" w:lineRule="auto"/>
        <w:jc w:val="center"/>
        <w:rPr>
          <w:rFonts w:asciiTheme="majorHAnsi" w:hAnsiTheme="majorHAnsi" w:cstheme="majorHAnsi"/>
          <w:sz w:val="28"/>
          <w:szCs w:val="28"/>
          <w:lang w:val="en-US"/>
        </w:rPr>
      </w:pPr>
    </w:p>
    <w:sectPr w:rsidR="00A677D4" w:rsidRPr="000835D8" w:rsidSect="00DE65A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93C"/>
    <w:multiLevelType w:val="multilevel"/>
    <w:tmpl w:val="E7C89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22AC0"/>
    <w:multiLevelType w:val="multilevel"/>
    <w:tmpl w:val="845C3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61DBE"/>
    <w:multiLevelType w:val="multilevel"/>
    <w:tmpl w:val="86BC4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46471"/>
    <w:multiLevelType w:val="multilevel"/>
    <w:tmpl w:val="3F0E5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82B27"/>
    <w:multiLevelType w:val="multilevel"/>
    <w:tmpl w:val="7A347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75CEF"/>
    <w:multiLevelType w:val="multilevel"/>
    <w:tmpl w:val="F9528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835D8"/>
    <w:rsid w:val="00081CDD"/>
    <w:rsid w:val="000835D8"/>
    <w:rsid w:val="001502EB"/>
    <w:rsid w:val="001542C2"/>
    <w:rsid w:val="001939A8"/>
    <w:rsid w:val="001D096F"/>
    <w:rsid w:val="001E5F8E"/>
    <w:rsid w:val="002A0CC9"/>
    <w:rsid w:val="00304274"/>
    <w:rsid w:val="0037283F"/>
    <w:rsid w:val="004C392D"/>
    <w:rsid w:val="004D1896"/>
    <w:rsid w:val="00547AD6"/>
    <w:rsid w:val="00601B51"/>
    <w:rsid w:val="006E4566"/>
    <w:rsid w:val="00720A8B"/>
    <w:rsid w:val="00854A14"/>
    <w:rsid w:val="00905C32"/>
    <w:rsid w:val="00937872"/>
    <w:rsid w:val="009635FD"/>
    <w:rsid w:val="00A0083A"/>
    <w:rsid w:val="00A677D4"/>
    <w:rsid w:val="00AF531E"/>
    <w:rsid w:val="00B97AD5"/>
    <w:rsid w:val="00BE0327"/>
    <w:rsid w:val="00C62405"/>
    <w:rsid w:val="00CB73DB"/>
    <w:rsid w:val="00CF1402"/>
    <w:rsid w:val="00D434DF"/>
    <w:rsid w:val="00D525D3"/>
    <w:rsid w:val="00DE65A7"/>
    <w:rsid w:val="00E46D81"/>
    <w:rsid w:val="00E74790"/>
    <w:rsid w:val="00ED6507"/>
    <w:rsid w:val="00FB151D"/>
    <w:rsid w:val="00FD219E"/>
    <w:rsid w:val="00FF0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1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1B51"/>
    <w:rPr>
      <w:color w:val="0000FF"/>
      <w:u w:val="single"/>
    </w:rPr>
  </w:style>
</w:styles>
</file>

<file path=word/webSettings.xml><?xml version="1.0" encoding="utf-8"?>
<w:webSettings xmlns:r="http://schemas.openxmlformats.org/officeDocument/2006/relationships" xmlns:w="http://schemas.openxmlformats.org/wordprocessingml/2006/main">
  <w:divs>
    <w:div w:id="12537948">
      <w:bodyDiv w:val="1"/>
      <w:marLeft w:val="0"/>
      <w:marRight w:val="0"/>
      <w:marTop w:val="0"/>
      <w:marBottom w:val="0"/>
      <w:divBdr>
        <w:top w:val="none" w:sz="0" w:space="0" w:color="auto"/>
        <w:left w:val="none" w:sz="0" w:space="0" w:color="auto"/>
        <w:bottom w:val="none" w:sz="0" w:space="0" w:color="auto"/>
        <w:right w:val="none" w:sz="0" w:space="0" w:color="auto"/>
      </w:divBdr>
    </w:div>
    <w:div w:id="53704550">
      <w:bodyDiv w:val="1"/>
      <w:marLeft w:val="0"/>
      <w:marRight w:val="0"/>
      <w:marTop w:val="0"/>
      <w:marBottom w:val="0"/>
      <w:divBdr>
        <w:top w:val="none" w:sz="0" w:space="0" w:color="auto"/>
        <w:left w:val="none" w:sz="0" w:space="0" w:color="auto"/>
        <w:bottom w:val="none" w:sz="0" w:space="0" w:color="auto"/>
        <w:right w:val="none" w:sz="0" w:space="0" w:color="auto"/>
      </w:divBdr>
    </w:div>
    <w:div w:id="58794208">
      <w:bodyDiv w:val="1"/>
      <w:marLeft w:val="0"/>
      <w:marRight w:val="0"/>
      <w:marTop w:val="0"/>
      <w:marBottom w:val="0"/>
      <w:divBdr>
        <w:top w:val="none" w:sz="0" w:space="0" w:color="auto"/>
        <w:left w:val="none" w:sz="0" w:space="0" w:color="auto"/>
        <w:bottom w:val="none" w:sz="0" w:space="0" w:color="auto"/>
        <w:right w:val="none" w:sz="0" w:space="0" w:color="auto"/>
      </w:divBdr>
    </w:div>
    <w:div w:id="177165342">
      <w:bodyDiv w:val="1"/>
      <w:marLeft w:val="0"/>
      <w:marRight w:val="0"/>
      <w:marTop w:val="0"/>
      <w:marBottom w:val="0"/>
      <w:divBdr>
        <w:top w:val="none" w:sz="0" w:space="0" w:color="auto"/>
        <w:left w:val="none" w:sz="0" w:space="0" w:color="auto"/>
        <w:bottom w:val="none" w:sz="0" w:space="0" w:color="auto"/>
        <w:right w:val="none" w:sz="0" w:space="0" w:color="auto"/>
      </w:divBdr>
    </w:div>
    <w:div w:id="304623088">
      <w:bodyDiv w:val="1"/>
      <w:marLeft w:val="0"/>
      <w:marRight w:val="0"/>
      <w:marTop w:val="0"/>
      <w:marBottom w:val="0"/>
      <w:divBdr>
        <w:top w:val="none" w:sz="0" w:space="0" w:color="auto"/>
        <w:left w:val="none" w:sz="0" w:space="0" w:color="auto"/>
        <w:bottom w:val="none" w:sz="0" w:space="0" w:color="auto"/>
        <w:right w:val="none" w:sz="0" w:space="0" w:color="auto"/>
      </w:divBdr>
    </w:div>
    <w:div w:id="826827348">
      <w:bodyDiv w:val="1"/>
      <w:marLeft w:val="0"/>
      <w:marRight w:val="0"/>
      <w:marTop w:val="0"/>
      <w:marBottom w:val="0"/>
      <w:divBdr>
        <w:top w:val="none" w:sz="0" w:space="0" w:color="auto"/>
        <w:left w:val="none" w:sz="0" w:space="0" w:color="auto"/>
        <w:bottom w:val="none" w:sz="0" w:space="0" w:color="auto"/>
        <w:right w:val="none" w:sz="0" w:space="0" w:color="auto"/>
      </w:divBdr>
    </w:div>
    <w:div w:id="1447895255">
      <w:bodyDiv w:val="1"/>
      <w:marLeft w:val="0"/>
      <w:marRight w:val="0"/>
      <w:marTop w:val="0"/>
      <w:marBottom w:val="0"/>
      <w:divBdr>
        <w:top w:val="none" w:sz="0" w:space="0" w:color="auto"/>
        <w:left w:val="none" w:sz="0" w:space="0" w:color="auto"/>
        <w:bottom w:val="none" w:sz="0" w:space="0" w:color="auto"/>
        <w:right w:val="none" w:sz="0" w:space="0" w:color="auto"/>
      </w:divBdr>
    </w:div>
    <w:div w:id="16473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dc:creator>
  <cp:lastModifiedBy>OS</cp:lastModifiedBy>
  <cp:revision>3</cp:revision>
  <cp:lastPrinted>2024-12-04T10:38:00Z</cp:lastPrinted>
  <dcterms:created xsi:type="dcterms:W3CDTF">2024-12-05T01:29:00Z</dcterms:created>
  <dcterms:modified xsi:type="dcterms:W3CDTF">2024-12-05T01:30:00Z</dcterms:modified>
</cp:coreProperties>
</file>